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815AE3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(08</w:t>
      </w:r>
      <w:r w:rsidR="00206EC3">
        <w:rPr>
          <w:rFonts w:ascii="Times New Roman" w:hAnsi="Times New Roman" w:cs="Times New Roman"/>
        </w:rPr>
        <w:t>.04.2020)</w:t>
      </w:r>
    </w:p>
    <w:p w:rsidR="00206EC3" w:rsidRPr="00815AE3" w:rsidRDefault="00206EC3" w:rsidP="00815AE3">
      <w:pPr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Тема: «Симфоническая музыка Симфония в творчестве композиторов: И. Гайдна, B.А. Моцарта</w:t>
      </w:r>
      <w:r w:rsidR="00815AE3">
        <w:rPr>
          <w:rFonts w:ascii="Times New Roman" w:hAnsi="Times New Roman" w:cs="Times New Roman"/>
        </w:rPr>
        <w:t>.</w:t>
      </w:r>
      <w:r w:rsidR="00815AE3" w:rsidRPr="00815AE3">
        <w:rPr>
          <w:b/>
        </w:rPr>
        <w:t xml:space="preserve"> </w:t>
      </w:r>
      <w:r w:rsidR="00815AE3" w:rsidRPr="00815AE3">
        <w:rPr>
          <w:rFonts w:ascii="Times New Roman" w:hAnsi="Times New Roman" w:cs="Times New Roman"/>
        </w:rPr>
        <w:t>С</w:t>
      </w:r>
      <w:r w:rsidR="00815AE3">
        <w:rPr>
          <w:rFonts w:ascii="Times New Roman" w:hAnsi="Times New Roman" w:cs="Times New Roman"/>
        </w:rPr>
        <w:t>имфония в творчестве: Бетховена</w:t>
      </w:r>
      <w:r w:rsidRPr="00815AE3">
        <w:rPr>
          <w:rFonts w:ascii="Times New Roman" w:hAnsi="Times New Roman" w:cs="Times New Roman"/>
        </w:rPr>
        <w:t>».</w:t>
      </w:r>
    </w:p>
    <w:p w:rsidR="00227B9C" w:rsidRDefault="00227B9C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просмотра и усвоения:</w:t>
      </w:r>
    </w:p>
    <w:p w:rsidR="00206EC3" w:rsidRDefault="004E06CE" w:rsidP="00206EC3">
      <w:pPr>
        <w:jc w:val="center"/>
        <w:rPr>
          <w:rFonts w:ascii="Times New Roman" w:hAnsi="Times New Roman" w:cs="Times New Roman"/>
        </w:rPr>
      </w:pPr>
      <w:hyperlink r:id="rId4" w:history="1">
        <w:r w:rsidR="00227B9C" w:rsidRPr="00E568CD">
          <w:rPr>
            <w:rStyle w:val="a3"/>
            <w:rFonts w:ascii="Times New Roman" w:hAnsi="Times New Roman" w:cs="Times New Roman"/>
          </w:rPr>
          <w:t>https://yandex.ru/video/preview/?filmId=999692518414434768&amp;text=Симфоническая%20музыка%20Симфония%20в%20творчестве%20композиторов%3A%20И.%20Гайдна%2C%20B.А.%20Моцарта.&amp;path=wizard&amp;parent-reqid=1585202354487241-426381138610092990900324-prestable-app-host-sas-web-yp-56&amp;redircnt=1585202400.1</w:t>
        </w:r>
      </w:hyperlink>
    </w:p>
    <w:p w:rsidR="00227B9C" w:rsidRDefault="00227B9C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закрепления: учебник стр.108-109.</w:t>
      </w:r>
    </w:p>
    <w:p w:rsidR="00227B9C" w:rsidRPr="00206EC3" w:rsidRDefault="00227B9C" w:rsidP="00206EC3">
      <w:pPr>
        <w:jc w:val="center"/>
        <w:rPr>
          <w:rFonts w:ascii="Times New Roman" w:hAnsi="Times New Roman" w:cs="Times New Roman"/>
        </w:rPr>
      </w:pPr>
    </w:p>
    <w:sectPr w:rsidR="00227B9C" w:rsidRPr="00206EC3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06EC3"/>
    <w:rsid w:val="00206EC3"/>
    <w:rsid w:val="00227B9C"/>
    <w:rsid w:val="004E06CE"/>
    <w:rsid w:val="00815AE3"/>
    <w:rsid w:val="00A60937"/>
    <w:rsid w:val="00AD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999692518414434768&amp;text=&#1057;&#1080;&#1084;&#1092;&#1086;&#1085;&#1080;&#1095;&#1077;&#1089;&#1082;&#1072;&#1103;%20&#1084;&#1091;&#1079;&#1099;&#1082;&#1072;%20&#1057;&#1080;&#1084;&#1092;&#1086;&#1085;&#1080;&#1103;%20&#1074;%20&#1090;&#1074;&#1086;&#1088;&#1095;&#1077;&#1089;&#1090;&#1074;&#1077;%20&#1082;&#1086;&#1084;&#1087;&#1086;&#1079;&#1080;&#1090;&#1086;&#1088;&#1086;&#1074;%3A%20&#1048;.%20&#1043;&#1072;&#1081;&#1076;&#1085;&#1072;%2C%20B.&#1040;.%20&#1052;&#1086;&#1094;&#1072;&#1088;&#1090;&#1072;.&amp;path=wizard&amp;parent-reqid=1585202354487241-426381138610092990900324-prestable-app-host-sas-web-yp-56&amp;redircnt=158520240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3</cp:revision>
  <dcterms:created xsi:type="dcterms:W3CDTF">2020-03-26T05:50:00Z</dcterms:created>
  <dcterms:modified xsi:type="dcterms:W3CDTF">2020-04-01T18:09:00Z</dcterms:modified>
</cp:coreProperties>
</file>